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46A98" w14:textId="77777777" w:rsidR="000D074A" w:rsidRDefault="000D074A">
      <w:pPr>
        <w:rPr>
          <w:b/>
          <w:sz w:val="32"/>
          <w:szCs w:val="32"/>
        </w:rPr>
      </w:pPr>
      <w:r w:rsidRPr="000D074A">
        <w:rPr>
          <w:b/>
          <w:sz w:val="32"/>
          <w:szCs w:val="32"/>
        </w:rPr>
        <w:tab/>
      </w:r>
      <w:r w:rsidRPr="000D074A">
        <w:rPr>
          <w:b/>
          <w:sz w:val="32"/>
          <w:szCs w:val="32"/>
        </w:rPr>
        <w:tab/>
      </w:r>
      <w:r w:rsidRPr="000D074A">
        <w:rPr>
          <w:b/>
          <w:sz w:val="32"/>
          <w:szCs w:val="32"/>
        </w:rPr>
        <w:tab/>
      </w:r>
      <w:r w:rsidRPr="000D074A">
        <w:rPr>
          <w:b/>
          <w:sz w:val="32"/>
          <w:szCs w:val="32"/>
        </w:rPr>
        <w:tab/>
      </w:r>
      <w:r w:rsidRPr="000D074A">
        <w:rPr>
          <w:b/>
          <w:sz w:val="32"/>
          <w:szCs w:val="32"/>
        </w:rPr>
        <w:tab/>
        <w:t>Egenmelding</w:t>
      </w:r>
    </w:p>
    <w:p w14:paraId="59346A99" w14:textId="77777777" w:rsidR="000D074A" w:rsidRPr="000D074A" w:rsidRDefault="000D074A">
      <w:pPr>
        <w:rPr>
          <w:sz w:val="20"/>
          <w:szCs w:val="20"/>
        </w:rPr>
      </w:pPr>
      <w:r w:rsidRPr="000D074A">
        <w:rPr>
          <w:sz w:val="20"/>
          <w:szCs w:val="20"/>
        </w:rPr>
        <w:t xml:space="preserve">Leveres </w:t>
      </w:r>
      <w:r>
        <w:rPr>
          <w:sz w:val="20"/>
          <w:szCs w:val="20"/>
        </w:rPr>
        <w:t>til nærmeste leder</w:t>
      </w:r>
      <w:r w:rsidR="00570617">
        <w:rPr>
          <w:sz w:val="20"/>
          <w:szCs w:val="20"/>
        </w:rPr>
        <w:t xml:space="preserve"> samme dag som du er frisk. (Jobber du turnus og har fri, må du likevel levere den samme dag som du er frisk).</w:t>
      </w:r>
    </w:p>
    <w:tbl>
      <w:tblPr>
        <w:tblStyle w:val="Tabellrutenett"/>
        <w:tblW w:w="0" w:type="auto"/>
        <w:tblLook w:val="04A0" w:firstRow="1" w:lastRow="0" w:firstColumn="1" w:lastColumn="0" w:noHBand="0" w:noVBand="1"/>
      </w:tblPr>
      <w:tblGrid>
        <w:gridCol w:w="4531"/>
        <w:gridCol w:w="4531"/>
      </w:tblGrid>
      <w:tr w:rsidR="000D074A" w14:paraId="59346A9F" w14:textId="77777777" w:rsidTr="000D074A">
        <w:tc>
          <w:tcPr>
            <w:tcW w:w="4531" w:type="dxa"/>
          </w:tcPr>
          <w:p w14:paraId="59346A9A" w14:textId="77777777" w:rsidR="000D074A" w:rsidRPr="000D074A" w:rsidRDefault="000D074A">
            <w:pPr>
              <w:rPr>
                <w:sz w:val="20"/>
                <w:szCs w:val="20"/>
              </w:rPr>
            </w:pPr>
            <w:r>
              <w:rPr>
                <w:sz w:val="20"/>
                <w:szCs w:val="20"/>
              </w:rPr>
              <w:t>Arbeidstakers navn:</w:t>
            </w:r>
          </w:p>
          <w:p w14:paraId="59346A9B" w14:textId="77777777" w:rsidR="000D074A" w:rsidRDefault="000D074A"/>
        </w:tc>
        <w:tc>
          <w:tcPr>
            <w:tcW w:w="4531" w:type="dxa"/>
          </w:tcPr>
          <w:p w14:paraId="59346A9C" w14:textId="77777777" w:rsidR="000D074A" w:rsidRDefault="000D074A">
            <w:pPr>
              <w:rPr>
                <w:sz w:val="20"/>
                <w:szCs w:val="20"/>
              </w:rPr>
            </w:pPr>
            <w:proofErr w:type="spellStart"/>
            <w:r w:rsidRPr="000D074A">
              <w:rPr>
                <w:sz w:val="20"/>
                <w:szCs w:val="20"/>
              </w:rPr>
              <w:t>Fødsel</w:t>
            </w:r>
            <w:r>
              <w:rPr>
                <w:sz w:val="20"/>
                <w:szCs w:val="20"/>
              </w:rPr>
              <w:t>nummer</w:t>
            </w:r>
            <w:proofErr w:type="spellEnd"/>
            <w:r>
              <w:rPr>
                <w:sz w:val="20"/>
                <w:szCs w:val="20"/>
              </w:rPr>
              <w:t>:</w:t>
            </w:r>
          </w:p>
          <w:p w14:paraId="59346A9D" w14:textId="77777777" w:rsidR="000D074A" w:rsidRDefault="000D074A">
            <w:pPr>
              <w:rPr>
                <w:sz w:val="20"/>
                <w:szCs w:val="20"/>
              </w:rPr>
            </w:pPr>
          </w:p>
          <w:p w14:paraId="59346A9E" w14:textId="77777777" w:rsidR="000D074A" w:rsidRPr="000D074A" w:rsidRDefault="000D074A">
            <w:pPr>
              <w:rPr>
                <w:sz w:val="20"/>
                <w:szCs w:val="20"/>
              </w:rPr>
            </w:pPr>
          </w:p>
        </w:tc>
      </w:tr>
    </w:tbl>
    <w:p w14:paraId="59346AA0" w14:textId="77777777" w:rsidR="000D074A" w:rsidRDefault="000D074A"/>
    <w:tbl>
      <w:tblPr>
        <w:tblStyle w:val="Tabellrutenett"/>
        <w:tblW w:w="0" w:type="auto"/>
        <w:tblLook w:val="04A0" w:firstRow="1" w:lastRow="0" w:firstColumn="1" w:lastColumn="0" w:noHBand="0" w:noVBand="1"/>
      </w:tblPr>
      <w:tblGrid>
        <w:gridCol w:w="9062"/>
      </w:tblGrid>
      <w:tr w:rsidR="00534C02" w14:paraId="59346AAE" w14:textId="77777777" w:rsidTr="00534C02">
        <w:tc>
          <w:tcPr>
            <w:tcW w:w="9062" w:type="dxa"/>
          </w:tcPr>
          <w:p w14:paraId="59346AA1" w14:textId="77777777" w:rsidR="00534C02" w:rsidRPr="00570617" w:rsidRDefault="00534C02">
            <w:pPr>
              <w:rPr>
                <w:b/>
                <w:sz w:val="28"/>
                <w:szCs w:val="28"/>
              </w:rPr>
            </w:pPr>
            <w:r w:rsidRPr="00570617">
              <w:rPr>
                <w:b/>
                <w:sz w:val="28"/>
                <w:szCs w:val="28"/>
              </w:rPr>
              <w:t>Egen sykdom</w:t>
            </w:r>
          </w:p>
          <w:p w14:paraId="59346AA2" w14:textId="77777777" w:rsidR="00534C02" w:rsidRPr="00570617" w:rsidRDefault="00534C02" w:rsidP="00534C02">
            <w:pPr>
              <w:rPr>
                <w:szCs w:val="24"/>
              </w:rPr>
            </w:pPr>
            <w:r w:rsidRPr="00570617">
              <w:rPr>
                <w:szCs w:val="24"/>
              </w:rPr>
              <w:t>Jeg har vært fraværende pga. sykdom fra og med. ………</w:t>
            </w:r>
            <w:r w:rsidR="002815E7">
              <w:rPr>
                <w:szCs w:val="24"/>
              </w:rPr>
              <w:t>….</w:t>
            </w:r>
            <w:r w:rsidRPr="00570617">
              <w:rPr>
                <w:szCs w:val="24"/>
              </w:rPr>
              <w:t xml:space="preserve"> til og med ……………</w:t>
            </w:r>
          </w:p>
          <w:p w14:paraId="59346AA3" w14:textId="77777777" w:rsidR="00534C02" w:rsidRPr="00570617" w:rsidRDefault="00534C02" w:rsidP="00534C02">
            <w:pPr>
              <w:rPr>
                <w:szCs w:val="24"/>
              </w:rPr>
            </w:pPr>
          </w:p>
          <w:p w14:paraId="59346AA4" w14:textId="77777777" w:rsidR="00534C02" w:rsidRPr="00570617" w:rsidRDefault="00534C02" w:rsidP="00534C02">
            <w:pPr>
              <w:rPr>
                <w:szCs w:val="24"/>
              </w:rPr>
            </w:pPr>
            <w:r w:rsidRPr="00570617">
              <w:rPr>
                <w:szCs w:val="24"/>
              </w:rPr>
              <w:t>Kan fraværet skyldes forhold på arbeidsplassen?        Ja                    Nei                    Usikker</w:t>
            </w:r>
          </w:p>
          <w:p w14:paraId="59346AA5" w14:textId="77777777" w:rsidR="00534C02" w:rsidRPr="00570617" w:rsidRDefault="00534C02" w:rsidP="00534C02">
            <w:pPr>
              <w:rPr>
                <w:szCs w:val="24"/>
              </w:rPr>
            </w:pPr>
          </w:p>
          <w:p w14:paraId="59346AA6" w14:textId="77777777" w:rsidR="00534C02" w:rsidRPr="00570617" w:rsidRDefault="00534C02" w:rsidP="00534C02">
            <w:pPr>
              <w:rPr>
                <w:szCs w:val="24"/>
              </w:rPr>
            </w:pPr>
            <w:r w:rsidRPr="00570617">
              <w:rPr>
                <w:szCs w:val="24"/>
              </w:rPr>
              <w:t>Hvis ja:</w:t>
            </w:r>
          </w:p>
          <w:p w14:paraId="59346AA7" w14:textId="77777777" w:rsidR="00534C02" w:rsidRPr="00570617" w:rsidRDefault="00534C02" w:rsidP="00534C02">
            <w:pPr>
              <w:rPr>
                <w:szCs w:val="24"/>
              </w:rPr>
            </w:pPr>
            <w:r w:rsidRPr="00570617">
              <w:rPr>
                <w:szCs w:val="24"/>
              </w:rPr>
              <w:t xml:space="preserve">Leder vil gjennomføre en samtale med deg for å avklare hvilke forhold på arbeidsplassen fører til at du ikke klarer å være på arbeid. </w:t>
            </w:r>
          </w:p>
          <w:p w14:paraId="59346AA8" w14:textId="77777777" w:rsidR="00534C02" w:rsidRPr="00570617" w:rsidRDefault="00534C02" w:rsidP="00534C02">
            <w:pPr>
              <w:rPr>
                <w:szCs w:val="24"/>
              </w:rPr>
            </w:pPr>
          </w:p>
          <w:p w14:paraId="59346AAD" w14:textId="6FF275D7" w:rsidR="00534C02" w:rsidRPr="00570617" w:rsidRDefault="00534C02" w:rsidP="00534C02">
            <w:pPr>
              <w:rPr>
                <w:szCs w:val="24"/>
              </w:rPr>
            </w:pPr>
            <w:r w:rsidRPr="00570617">
              <w:rPr>
                <w:szCs w:val="24"/>
              </w:rPr>
              <w:t xml:space="preserve">Har du selv forslag til </w:t>
            </w:r>
            <w:r w:rsidR="00694424" w:rsidRPr="00570617">
              <w:rPr>
                <w:szCs w:val="24"/>
              </w:rPr>
              <w:t>hvordan vi kan tilrettelegge for deg på arbeidsplassen:</w:t>
            </w:r>
          </w:p>
        </w:tc>
      </w:tr>
    </w:tbl>
    <w:p w14:paraId="59346AAF" w14:textId="226CE19D" w:rsidR="00534C02" w:rsidRDefault="00534C02"/>
    <w:tbl>
      <w:tblPr>
        <w:tblStyle w:val="Tabellrutenett"/>
        <w:tblW w:w="0" w:type="auto"/>
        <w:tblLook w:val="04A0" w:firstRow="1" w:lastRow="0" w:firstColumn="1" w:lastColumn="0" w:noHBand="0" w:noVBand="1"/>
      </w:tblPr>
      <w:tblGrid>
        <w:gridCol w:w="2689"/>
        <w:gridCol w:w="6373"/>
      </w:tblGrid>
      <w:tr w:rsidR="00394D61" w:rsidRPr="00394D61" w14:paraId="57C391C0" w14:textId="77777777" w:rsidTr="002044C6">
        <w:tc>
          <w:tcPr>
            <w:tcW w:w="9062" w:type="dxa"/>
            <w:gridSpan w:val="2"/>
          </w:tcPr>
          <w:p w14:paraId="4F8C6320" w14:textId="7E24B80F" w:rsidR="00394D61" w:rsidRPr="00394D61" w:rsidRDefault="00394D61">
            <w:pPr>
              <w:rPr>
                <w:sz w:val="28"/>
                <w:szCs w:val="28"/>
              </w:rPr>
            </w:pPr>
            <w:r w:rsidRPr="00394D61">
              <w:rPr>
                <w:b/>
                <w:sz w:val="28"/>
                <w:szCs w:val="28"/>
              </w:rPr>
              <w:t>Fravær i forbindelse med koronavirus- Covid-19</w:t>
            </w:r>
          </w:p>
        </w:tc>
      </w:tr>
      <w:tr w:rsidR="00394D61" w:rsidRPr="00394D61" w14:paraId="2A50E76A" w14:textId="77777777" w:rsidTr="00394D61">
        <w:tc>
          <w:tcPr>
            <w:tcW w:w="2689" w:type="dxa"/>
          </w:tcPr>
          <w:p w14:paraId="56FBD7D1" w14:textId="30938A90" w:rsidR="00394D61" w:rsidRPr="00394D61" w:rsidRDefault="00394D61">
            <w:pPr>
              <w:rPr>
                <w:szCs w:val="24"/>
              </w:rPr>
            </w:pPr>
            <w:r w:rsidRPr="00394D61">
              <w:rPr>
                <w:szCs w:val="24"/>
              </w:rPr>
              <w:t>Egen sykdom/karantene</w:t>
            </w:r>
          </w:p>
        </w:tc>
        <w:tc>
          <w:tcPr>
            <w:tcW w:w="6373" w:type="dxa"/>
          </w:tcPr>
          <w:p w14:paraId="169341D3" w14:textId="302EEF16" w:rsidR="00394D61" w:rsidRPr="00394D61" w:rsidRDefault="00394D61">
            <w:pPr>
              <w:rPr>
                <w:sz w:val="28"/>
                <w:szCs w:val="28"/>
              </w:rPr>
            </w:pPr>
            <w:r w:rsidRPr="00394D61">
              <w:rPr>
                <w:sz w:val="28"/>
                <w:szCs w:val="28"/>
              </w:rPr>
              <w:t>Fra og med................ til og med</w:t>
            </w:r>
          </w:p>
        </w:tc>
      </w:tr>
      <w:tr w:rsidR="00394D61" w:rsidRPr="00394D61" w14:paraId="24588763" w14:textId="77777777" w:rsidTr="00394D61">
        <w:tc>
          <w:tcPr>
            <w:tcW w:w="2689" w:type="dxa"/>
          </w:tcPr>
          <w:p w14:paraId="04E8440C" w14:textId="18EB8A1D" w:rsidR="00394D61" w:rsidRPr="00394D61" w:rsidRDefault="00394D61">
            <w:pPr>
              <w:rPr>
                <w:sz w:val="28"/>
                <w:szCs w:val="28"/>
              </w:rPr>
            </w:pPr>
            <w:r w:rsidRPr="00394D61">
              <w:rPr>
                <w:sz w:val="28"/>
                <w:szCs w:val="28"/>
              </w:rPr>
              <w:t>Omsorg for barn</w:t>
            </w:r>
          </w:p>
        </w:tc>
        <w:tc>
          <w:tcPr>
            <w:tcW w:w="6373" w:type="dxa"/>
          </w:tcPr>
          <w:p w14:paraId="5D87230D" w14:textId="12609323" w:rsidR="00394D61" w:rsidRPr="00394D61" w:rsidRDefault="00394D61">
            <w:pPr>
              <w:rPr>
                <w:sz w:val="28"/>
                <w:szCs w:val="28"/>
              </w:rPr>
            </w:pPr>
            <w:r w:rsidRPr="00394D61">
              <w:rPr>
                <w:sz w:val="28"/>
                <w:szCs w:val="28"/>
              </w:rPr>
              <w:t>Fra og med ................. til og med</w:t>
            </w:r>
          </w:p>
        </w:tc>
      </w:tr>
    </w:tbl>
    <w:p w14:paraId="4617F856" w14:textId="77777777" w:rsidR="00394D61" w:rsidRDefault="00394D61"/>
    <w:tbl>
      <w:tblPr>
        <w:tblStyle w:val="Tabellrutenett"/>
        <w:tblW w:w="0" w:type="auto"/>
        <w:tblLook w:val="04A0" w:firstRow="1" w:lastRow="0" w:firstColumn="1" w:lastColumn="0" w:noHBand="0" w:noVBand="1"/>
      </w:tblPr>
      <w:tblGrid>
        <w:gridCol w:w="9062"/>
      </w:tblGrid>
      <w:tr w:rsidR="00570617" w14:paraId="59346ABC" w14:textId="77777777" w:rsidTr="00570617">
        <w:tc>
          <w:tcPr>
            <w:tcW w:w="9062" w:type="dxa"/>
          </w:tcPr>
          <w:p w14:paraId="59346AB0" w14:textId="77777777" w:rsidR="00570617" w:rsidRDefault="00570617">
            <w:pPr>
              <w:rPr>
                <w:b/>
                <w:sz w:val="28"/>
                <w:szCs w:val="28"/>
              </w:rPr>
            </w:pPr>
            <w:r>
              <w:rPr>
                <w:b/>
                <w:sz w:val="28"/>
                <w:szCs w:val="28"/>
              </w:rPr>
              <w:t>Barns sykdom</w:t>
            </w:r>
          </w:p>
          <w:p w14:paraId="59346AB1" w14:textId="77777777" w:rsidR="00570617" w:rsidRDefault="00570617">
            <w:pPr>
              <w:rPr>
                <w:szCs w:val="24"/>
              </w:rPr>
            </w:pPr>
            <w:r>
              <w:rPr>
                <w:szCs w:val="24"/>
              </w:rPr>
              <w:t xml:space="preserve">Jeg har vært fraværende </w:t>
            </w:r>
            <w:proofErr w:type="spellStart"/>
            <w:r>
              <w:rPr>
                <w:szCs w:val="24"/>
              </w:rPr>
              <w:t>pga</w:t>
            </w:r>
            <w:proofErr w:type="spellEnd"/>
            <w:r>
              <w:rPr>
                <w:szCs w:val="24"/>
              </w:rPr>
              <w:t xml:space="preserve"> barns sykdom fra og </w:t>
            </w:r>
            <w:proofErr w:type="gramStart"/>
            <w:r>
              <w:rPr>
                <w:szCs w:val="24"/>
              </w:rPr>
              <w:t>med…</w:t>
            </w:r>
            <w:proofErr w:type="gramEnd"/>
            <w:r>
              <w:rPr>
                <w:szCs w:val="24"/>
              </w:rPr>
              <w:t>……til og med……………</w:t>
            </w:r>
          </w:p>
          <w:p w14:paraId="59346AB2" w14:textId="77777777" w:rsidR="00570617" w:rsidRDefault="00570617">
            <w:pPr>
              <w:rPr>
                <w:szCs w:val="24"/>
              </w:rPr>
            </w:pPr>
          </w:p>
          <w:p w14:paraId="59346AB3" w14:textId="77777777" w:rsidR="00570617" w:rsidRDefault="00570617">
            <w:pPr>
              <w:rPr>
                <w:szCs w:val="24"/>
              </w:rPr>
            </w:pPr>
            <w:r>
              <w:rPr>
                <w:szCs w:val="24"/>
              </w:rPr>
              <w:t xml:space="preserve">Barnets navn: …………………………………………          </w:t>
            </w:r>
            <w:proofErr w:type="gramStart"/>
            <w:r>
              <w:rPr>
                <w:szCs w:val="24"/>
              </w:rPr>
              <w:t>Født…</w:t>
            </w:r>
            <w:proofErr w:type="gramEnd"/>
            <w:r>
              <w:rPr>
                <w:szCs w:val="24"/>
              </w:rPr>
              <w:t>…………….......</w:t>
            </w:r>
          </w:p>
          <w:p w14:paraId="59346AB4" w14:textId="77777777" w:rsidR="00570617" w:rsidRDefault="00570617">
            <w:pPr>
              <w:rPr>
                <w:szCs w:val="24"/>
              </w:rPr>
            </w:pPr>
          </w:p>
          <w:p w14:paraId="59346AB5" w14:textId="77777777" w:rsidR="00570617" w:rsidRDefault="00570617">
            <w:pPr>
              <w:rPr>
                <w:szCs w:val="24"/>
              </w:rPr>
            </w:pPr>
            <w:r>
              <w:rPr>
                <w:szCs w:val="24"/>
              </w:rPr>
              <w:t>Hvor mange barn har du omsorg for: …………….</w:t>
            </w:r>
          </w:p>
          <w:p w14:paraId="59346AB6" w14:textId="77777777" w:rsidR="00570617" w:rsidRDefault="00570617">
            <w:pPr>
              <w:rPr>
                <w:szCs w:val="24"/>
              </w:rPr>
            </w:pPr>
          </w:p>
          <w:p w14:paraId="59346AB7" w14:textId="77777777" w:rsidR="00570617" w:rsidRDefault="00570617">
            <w:pPr>
              <w:rPr>
                <w:szCs w:val="24"/>
              </w:rPr>
            </w:pPr>
            <w:r>
              <w:rPr>
                <w:szCs w:val="24"/>
              </w:rPr>
              <w:t>Er du alene om omsorg for barnet/barna: ………</w:t>
            </w:r>
          </w:p>
          <w:p w14:paraId="59346AB8" w14:textId="77777777" w:rsidR="00570617" w:rsidRDefault="00570617">
            <w:pPr>
              <w:rPr>
                <w:szCs w:val="24"/>
              </w:rPr>
            </w:pPr>
          </w:p>
          <w:p w14:paraId="59346AB9" w14:textId="77777777" w:rsidR="00570617" w:rsidRDefault="00570617">
            <w:pPr>
              <w:rPr>
                <w:szCs w:val="24"/>
              </w:rPr>
            </w:pPr>
            <w:r>
              <w:rPr>
                <w:szCs w:val="24"/>
              </w:rPr>
              <w:t>Dersom du har utvidet rett til permisjon</w:t>
            </w:r>
            <w:r w:rsidR="002815E7">
              <w:rPr>
                <w:szCs w:val="24"/>
              </w:rPr>
              <w:t xml:space="preserve"> etter Arbeidsmiljølovens §12-9 3. ledd, oppgi:’</w:t>
            </w:r>
          </w:p>
          <w:p w14:paraId="59346ABA" w14:textId="77777777" w:rsidR="002815E7" w:rsidRDefault="002815E7">
            <w:pPr>
              <w:rPr>
                <w:szCs w:val="24"/>
              </w:rPr>
            </w:pPr>
          </w:p>
          <w:p w14:paraId="59346ABB" w14:textId="77777777" w:rsidR="00570617" w:rsidRPr="00570617" w:rsidRDefault="002815E7">
            <w:pPr>
              <w:rPr>
                <w:b/>
                <w:sz w:val="28"/>
                <w:szCs w:val="28"/>
              </w:rPr>
            </w:pPr>
            <w:r>
              <w:rPr>
                <w:szCs w:val="24"/>
              </w:rPr>
              <w:t xml:space="preserve">Barnets navn: ……………………………………….            Født: …………… </w:t>
            </w:r>
          </w:p>
        </w:tc>
      </w:tr>
    </w:tbl>
    <w:p w14:paraId="59346ABD" w14:textId="77777777" w:rsidR="00694424" w:rsidRDefault="00694424"/>
    <w:tbl>
      <w:tblPr>
        <w:tblStyle w:val="Tabellrutenett"/>
        <w:tblW w:w="0" w:type="auto"/>
        <w:tblLook w:val="04A0" w:firstRow="1" w:lastRow="0" w:firstColumn="1" w:lastColumn="0" w:noHBand="0" w:noVBand="1"/>
      </w:tblPr>
      <w:tblGrid>
        <w:gridCol w:w="9062"/>
      </w:tblGrid>
      <w:tr w:rsidR="002815E7" w14:paraId="59346AC1" w14:textId="77777777" w:rsidTr="002815E7">
        <w:tc>
          <w:tcPr>
            <w:tcW w:w="9062" w:type="dxa"/>
          </w:tcPr>
          <w:p w14:paraId="59346ABE" w14:textId="77777777" w:rsidR="002815E7" w:rsidRDefault="002815E7">
            <w:pPr>
              <w:rPr>
                <w:b/>
                <w:sz w:val="28"/>
                <w:szCs w:val="28"/>
              </w:rPr>
            </w:pPr>
            <w:r>
              <w:rPr>
                <w:b/>
                <w:sz w:val="28"/>
                <w:szCs w:val="28"/>
              </w:rPr>
              <w:t>Barnepassers sykdom:</w:t>
            </w:r>
          </w:p>
          <w:p w14:paraId="59346ABF" w14:textId="77777777" w:rsidR="002815E7" w:rsidRDefault="002815E7">
            <w:pPr>
              <w:rPr>
                <w:szCs w:val="24"/>
              </w:rPr>
            </w:pPr>
          </w:p>
          <w:p w14:paraId="59346AC0" w14:textId="77777777" w:rsidR="002815E7" w:rsidRPr="002815E7" w:rsidRDefault="002815E7">
            <w:pPr>
              <w:rPr>
                <w:szCs w:val="24"/>
              </w:rPr>
            </w:pPr>
            <w:r>
              <w:rPr>
                <w:szCs w:val="24"/>
              </w:rPr>
              <w:t>Jeg har vært fraværende pga. barnepassers sykdom fra og med</w:t>
            </w:r>
            <w:proofErr w:type="gramStart"/>
            <w:r>
              <w:rPr>
                <w:szCs w:val="24"/>
              </w:rPr>
              <w:t xml:space="preserve"> ……….</w:t>
            </w:r>
            <w:proofErr w:type="gramEnd"/>
            <w:r>
              <w:rPr>
                <w:szCs w:val="24"/>
              </w:rPr>
              <w:t>. til og med ………..</w:t>
            </w:r>
          </w:p>
        </w:tc>
      </w:tr>
    </w:tbl>
    <w:p w14:paraId="59346AC2" w14:textId="77777777" w:rsidR="002815E7" w:rsidRDefault="002815E7"/>
    <w:tbl>
      <w:tblPr>
        <w:tblStyle w:val="Tabellrutenett"/>
        <w:tblW w:w="0" w:type="auto"/>
        <w:tblLook w:val="04A0" w:firstRow="1" w:lastRow="0" w:firstColumn="1" w:lastColumn="0" w:noHBand="0" w:noVBand="1"/>
      </w:tblPr>
      <w:tblGrid>
        <w:gridCol w:w="1696"/>
        <w:gridCol w:w="7366"/>
      </w:tblGrid>
      <w:tr w:rsidR="002815E7" w14:paraId="59346AC7" w14:textId="77777777" w:rsidTr="002815E7">
        <w:tc>
          <w:tcPr>
            <w:tcW w:w="1696" w:type="dxa"/>
          </w:tcPr>
          <w:p w14:paraId="59346AC3" w14:textId="77777777" w:rsidR="002815E7" w:rsidRDefault="002815E7">
            <w:r>
              <w:t xml:space="preserve">Dato:             </w:t>
            </w:r>
          </w:p>
        </w:tc>
        <w:tc>
          <w:tcPr>
            <w:tcW w:w="7366" w:type="dxa"/>
          </w:tcPr>
          <w:p w14:paraId="59346AC4" w14:textId="77777777" w:rsidR="002815E7" w:rsidRDefault="002815E7">
            <w:r>
              <w:t>Arbeidstakers underskrift</w:t>
            </w:r>
          </w:p>
          <w:p w14:paraId="59346AC5" w14:textId="77777777" w:rsidR="002815E7" w:rsidRDefault="002815E7"/>
          <w:p w14:paraId="59346AC6" w14:textId="77777777" w:rsidR="002815E7" w:rsidRDefault="002815E7"/>
        </w:tc>
      </w:tr>
      <w:tr w:rsidR="002815E7" w14:paraId="59346ACB" w14:textId="77777777" w:rsidTr="002815E7">
        <w:tc>
          <w:tcPr>
            <w:tcW w:w="1696" w:type="dxa"/>
          </w:tcPr>
          <w:p w14:paraId="59346AC8" w14:textId="77777777" w:rsidR="002815E7" w:rsidRDefault="002815E7">
            <w:r>
              <w:t xml:space="preserve">Mottatt og lest av leder: </w:t>
            </w:r>
          </w:p>
          <w:p w14:paraId="59346AC9" w14:textId="77777777" w:rsidR="002815E7" w:rsidRDefault="002815E7"/>
        </w:tc>
        <w:tc>
          <w:tcPr>
            <w:tcW w:w="7366" w:type="dxa"/>
          </w:tcPr>
          <w:p w14:paraId="59346ACA" w14:textId="77777777" w:rsidR="002815E7" w:rsidRDefault="002815E7"/>
        </w:tc>
      </w:tr>
    </w:tbl>
    <w:p w14:paraId="59346ACC" w14:textId="77777777" w:rsidR="002815E7" w:rsidRDefault="002815E7"/>
    <w:p w14:paraId="59346ACD" w14:textId="77777777" w:rsidR="002815E7" w:rsidRDefault="002815E7" w:rsidP="002815E7">
      <w:pPr>
        <w:jc w:val="center"/>
        <w:rPr>
          <w:b/>
          <w:sz w:val="28"/>
          <w:szCs w:val="28"/>
        </w:rPr>
      </w:pPr>
      <w:r w:rsidRPr="002815E7">
        <w:rPr>
          <w:b/>
          <w:sz w:val="28"/>
          <w:szCs w:val="28"/>
        </w:rPr>
        <w:t>Orientering til arbeidstaker</w:t>
      </w:r>
    </w:p>
    <w:p w14:paraId="59346ACE" w14:textId="77777777" w:rsidR="002815E7" w:rsidRDefault="002815E7" w:rsidP="002815E7">
      <w:pPr>
        <w:rPr>
          <w:b/>
          <w:sz w:val="28"/>
          <w:szCs w:val="28"/>
        </w:rPr>
      </w:pPr>
    </w:p>
    <w:p w14:paraId="59346ACF" w14:textId="77777777" w:rsidR="002815E7" w:rsidRDefault="002815E7" w:rsidP="002815E7">
      <w:pPr>
        <w:rPr>
          <w:b/>
          <w:sz w:val="28"/>
          <w:szCs w:val="28"/>
        </w:rPr>
      </w:pPr>
      <w:r>
        <w:rPr>
          <w:b/>
          <w:sz w:val="28"/>
          <w:szCs w:val="28"/>
        </w:rPr>
        <w:t>Egen sykdom:</w:t>
      </w:r>
      <w:bookmarkStart w:id="0" w:name="_GoBack"/>
      <w:bookmarkEnd w:id="0"/>
    </w:p>
    <w:p w14:paraId="59346AD0" w14:textId="77777777" w:rsidR="002815E7" w:rsidRDefault="002815E7" w:rsidP="002815E7">
      <w:pPr>
        <w:rPr>
          <w:sz w:val="22"/>
        </w:rPr>
      </w:pPr>
      <w:r>
        <w:rPr>
          <w:sz w:val="22"/>
        </w:rPr>
        <w:t>Egenmelding kan ikke brukes før du har vært ansatt i Skjervøy kommune i 2 måneder</w:t>
      </w:r>
      <w:r w:rsidR="00980EC4">
        <w:rPr>
          <w:sz w:val="22"/>
        </w:rPr>
        <w:t xml:space="preserve"> (</w:t>
      </w:r>
      <w:proofErr w:type="spellStart"/>
      <w:r w:rsidR="00980EC4">
        <w:rPr>
          <w:sz w:val="22"/>
        </w:rPr>
        <w:t>jf</w:t>
      </w:r>
      <w:proofErr w:type="spellEnd"/>
      <w:r w:rsidR="00980EC4">
        <w:rPr>
          <w:sz w:val="22"/>
        </w:rPr>
        <w:t xml:space="preserve"> Folketrygdlovens §8-24 og §8-27)</w:t>
      </w:r>
      <w:r>
        <w:rPr>
          <w:sz w:val="22"/>
        </w:rPr>
        <w:t>.</w:t>
      </w:r>
      <w:r w:rsidR="00930810">
        <w:rPr>
          <w:sz w:val="22"/>
        </w:rPr>
        <w:t xml:space="preserve"> Og vi ønsker at du først og fremst bruker egenmelding ved korte sykefraværstilfeller (ikke sykemelding fra lege)</w:t>
      </w:r>
    </w:p>
    <w:p w14:paraId="59346AD1" w14:textId="77777777" w:rsidR="00930810" w:rsidRDefault="00930810" w:rsidP="002815E7">
      <w:pPr>
        <w:rPr>
          <w:sz w:val="22"/>
        </w:rPr>
      </w:pPr>
      <w:r>
        <w:rPr>
          <w:sz w:val="22"/>
        </w:rPr>
        <w:t xml:space="preserve">Egenmelding kan brukes for inntil 8 kalenderdager pr sykefraværstilfelle og inntil 24 dager pr kalenderår. Arbeidsfrie dager telles med som egenmeldingsdager dersom du er syke både umiddelbart før og umiddelbart etter slike arbeidsfrie dager (for eksempel helg). Det kan maksimalt brukes 8 kalenderdager </w:t>
      </w:r>
      <w:r w:rsidR="00980EC4">
        <w:rPr>
          <w:sz w:val="22"/>
        </w:rPr>
        <w:t xml:space="preserve">egenmelding i løpet av en 16 dagers periode (arbeidsgiverperioden). </w:t>
      </w:r>
    </w:p>
    <w:p w14:paraId="59346AD2" w14:textId="77777777" w:rsidR="00980EC4" w:rsidRDefault="00980EC4" w:rsidP="002815E7">
      <w:pPr>
        <w:rPr>
          <w:sz w:val="22"/>
        </w:rPr>
      </w:pPr>
      <w:r>
        <w:rPr>
          <w:sz w:val="22"/>
        </w:rPr>
        <w:t xml:space="preserve">Egenmelding gjelder for hele fraværsdager. </w:t>
      </w:r>
    </w:p>
    <w:p w14:paraId="59346AD3" w14:textId="77777777" w:rsidR="00980EC4" w:rsidRDefault="00980EC4" w:rsidP="002815E7">
      <w:pPr>
        <w:rPr>
          <w:sz w:val="22"/>
        </w:rPr>
      </w:pPr>
      <w:r>
        <w:rPr>
          <w:sz w:val="22"/>
        </w:rPr>
        <w:t>Det kan ikke benyttes egenmeldings for graderte sykemeldinger utover arbeidsgiverperioden på 16 dager. Du må da kontakte lege for å få en 100% sykemelding for perioden.</w:t>
      </w:r>
    </w:p>
    <w:p w14:paraId="59346AD4" w14:textId="77777777" w:rsidR="002815E7" w:rsidRDefault="002815E7" w:rsidP="002815E7">
      <w:pPr>
        <w:rPr>
          <w:b/>
          <w:sz w:val="28"/>
          <w:szCs w:val="28"/>
        </w:rPr>
      </w:pPr>
      <w:r>
        <w:rPr>
          <w:b/>
          <w:sz w:val="28"/>
          <w:szCs w:val="28"/>
        </w:rPr>
        <w:t>Meldeplikt om første fravær:</w:t>
      </w:r>
    </w:p>
    <w:p w14:paraId="59346AD5" w14:textId="77777777" w:rsidR="00980EC4" w:rsidRDefault="00930810" w:rsidP="002815E7">
      <w:pPr>
        <w:rPr>
          <w:sz w:val="22"/>
        </w:rPr>
      </w:pPr>
      <w:r>
        <w:rPr>
          <w:sz w:val="22"/>
        </w:rPr>
        <w:t xml:space="preserve">Du må melde fra til nærmeste leder første fraværsdag. Du skal ringe, SMS holder ikke. Retten til sykepenger inntrer fra den dagen du gir melding. Du må dokumentere fraværet med denne egenmeldingen første dag du er frisk. Dersom du jobber turnus må du levere egenmeldinger første dag du er frisk, selv om du har fri. Dette har sammenheng med frister for lønnskjøring. </w:t>
      </w:r>
    </w:p>
    <w:p w14:paraId="59346AD6" w14:textId="77777777" w:rsidR="00980EC4" w:rsidRDefault="00980EC4" w:rsidP="002815E7">
      <w:pPr>
        <w:rPr>
          <w:b/>
          <w:sz w:val="28"/>
          <w:szCs w:val="28"/>
        </w:rPr>
      </w:pPr>
      <w:r>
        <w:rPr>
          <w:b/>
          <w:sz w:val="28"/>
          <w:szCs w:val="28"/>
        </w:rPr>
        <w:t>Tap av retten til å benytte egenmelding:</w:t>
      </w:r>
    </w:p>
    <w:p w14:paraId="59346AD7" w14:textId="77777777" w:rsidR="00605641" w:rsidRDefault="00980EC4" w:rsidP="002815E7">
      <w:pPr>
        <w:rPr>
          <w:sz w:val="22"/>
        </w:rPr>
      </w:pPr>
      <w:r>
        <w:rPr>
          <w:sz w:val="22"/>
        </w:rPr>
        <w:t xml:space="preserve">Du kan miste retten til å bruke egenmeldinger dersom arbeidsgiver har rimelig grunn til å anta at fraværet ikke skyldes </w:t>
      </w:r>
      <w:r w:rsidR="00605641">
        <w:rPr>
          <w:sz w:val="22"/>
        </w:rPr>
        <w:t xml:space="preserve">sykdom. Du kan heller ikke bruker egenmelding utover 24 kalenderdager pr år. </w:t>
      </w:r>
    </w:p>
    <w:p w14:paraId="59346AD8" w14:textId="77777777" w:rsidR="008317A2" w:rsidRDefault="008317A2" w:rsidP="002815E7">
      <w:pPr>
        <w:rPr>
          <w:b/>
          <w:sz w:val="28"/>
          <w:szCs w:val="28"/>
        </w:rPr>
      </w:pPr>
      <w:r>
        <w:rPr>
          <w:b/>
          <w:sz w:val="28"/>
          <w:szCs w:val="28"/>
        </w:rPr>
        <w:t>Oppfølging av sykemeldte:</w:t>
      </w:r>
    </w:p>
    <w:p w14:paraId="59346AD9" w14:textId="77777777" w:rsidR="008317A2" w:rsidRPr="008317A2" w:rsidRDefault="008317A2" w:rsidP="002815E7">
      <w:pPr>
        <w:rPr>
          <w:sz w:val="22"/>
        </w:rPr>
      </w:pPr>
      <w:r>
        <w:rPr>
          <w:sz w:val="22"/>
        </w:rPr>
        <w:t xml:space="preserve">Skjervøy kommune har egne rutiner for oppfølging av ansatte som står i fare for å bli eller er blitt sykemeldt. Hensikten er at du som ansatt skal bli ivaretatt og få mulighet til å komme tilbake til arbeid så fort som mulig. </w:t>
      </w:r>
    </w:p>
    <w:p w14:paraId="59346ADA" w14:textId="77777777" w:rsidR="00605641" w:rsidRDefault="00605641" w:rsidP="002815E7">
      <w:pPr>
        <w:rPr>
          <w:b/>
          <w:sz w:val="28"/>
          <w:szCs w:val="28"/>
        </w:rPr>
      </w:pPr>
      <w:r>
        <w:rPr>
          <w:b/>
          <w:sz w:val="28"/>
          <w:szCs w:val="28"/>
        </w:rPr>
        <w:t>Ved barn/barnepassers sykdom:</w:t>
      </w:r>
    </w:p>
    <w:p w14:paraId="59346ADB" w14:textId="77777777" w:rsidR="00605641" w:rsidRDefault="00605641" w:rsidP="002815E7">
      <w:pPr>
        <w:rPr>
          <w:sz w:val="22"/>
        </w:rPr>
      </w:pPr>
      <w:r>
        <w:rPr>
          <w:sz w:val="22"/>
        </w:rPr>
        <w:t>Permisjonsrettet er hjemlet i Arbeidsmiljølovens §12-9 og Permisjonsreglementet i Skjervøy kommune. Det gir rett til permisjon i inntil 10 dager pr kalenderår dersom du har inntil 2 barn og 15 kalenderdager dersom du har flere enn 2 barn. Det kan være utvidet rett til fri med lønn dersom du har barn med kronisk syke eller funksjonshemmede barn. Permisjonsretten gjelder også når den som har daglig barnetilsyn er syk.</w:t>
      </w:r>
    </w:p>
    <w:p w14:paraId="59346ADC" w14:textId="77777777" w:rsidR="00605641" w:rsidRDefault="00605641" w:rsidP="002815E7">
      <w:pPr>
        <w:rPr>
          <w:sz w:val="22"/>
        </w:rPr>
      </w:pPr>
    </w:p>
    <w:p w14:paraId="59346ADD" w14:textId="77777777" w:rsidR="00980EC4" w:rsidRDefault="00980EC4" w:rsidP="002815E7">
      <w:pPr>
        <w:rPr>
          <w:sz w:val="22"/>
        </w:rPr>
      </w:pPr>
    </w:p>
    <w:p w14:paraId="59346ADE" w14:textId="77777777" w:rsidR="00980EC4" w:rsidRPr="00930810" w:rsidRDefault="00980EC4" w:rsidP="002815E7">
      <w:pPr>
        <w:rPr>
          <w:sz w:val="22"/>
        </w:rPr>
      </w:pPr>
    </w:p>
    <w:sectPr w:rsidR="00980EC4" w:rsidRPr="0093081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46AE1" w14:textId="77777777" w:rsidR="00694424" w:rsidRDefault="00694424" w:rsidP="00694424">
      <w:pPr>
        <w:spacing w:after="0" w:line="240" w:lineRule="auto"/>
      </w:pPr>
      <w:r>
        <w:separator/>
      </w:r>
    </w:p>
  </w:endnote>
  <w:endnote w:type="continuationSeparator" w:id="0">
    <w:p w14:paraId="59346AE2" w14:textId="77777777" w:rsidR="00694424" w:rsidRDefault="00694424" w:rsidP="0069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46ADF" w14:textId="77777777" w:rsidR="00694424" w:rsidRDefault="00694424" w:rsidP="00694424">
      <w:pPr>
        <w:spacing w:after="0" w:line="240" w:lineRule="auto"/>
      </w:pPr>
      <w:r>
        <w:separator/>
      </w:r>
    </w:p>
  </w:footnote>
  <w:footnote w:type="continuationSeparator" w:id="0">
    <w:p w14:paraId="59346AE0" w14:textId="77777777" w:rsidR="00694424" w:rsidRDefault="00694424" w:rsidP="00694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6AE4" w14:textId="545C8A94" w:rsidR="00694424" w:rsidRPr="00694424" w:rsidRDefault="00394D61">
    <w:pPr>
      <w:pStyle w:val="Topptekst"/>
      <w:rPr>
        <w:b/>
      </w:rPr>
    </w:pPr>
    <w:r w:rsidRPr="00394D61">
      <w:rPr>
        <w:b/>
      </w:rPr>
      <w:drawing>
        <wp:inline distT="0" distB="0" distL="0" distR="0" wp14:anchorId="7D3D216F" wp14:editId="69E5520F">
          <wp:extent cx="1530928" cy="302301"/>
          <wp:effectExtent l="0" t="0" r="0" b="2540"/>
          <wp:docPr id="4" name="Picture 4" descr="kommunevåpen horisontal mod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kommunevåpen horisontal moder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388" cy="313252"/>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E0A85"/>
    <w:multiLevelType w:val="multilevel"/>
    <w:tmpl w:val="8B42C36A"/>
    <w:lvl w:ilvl="0">
      <w:start w:val="1"/>
      <w:numFmt w:val="decimal"/>
      <w:pStyle w:val="Overskrif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FC2575"/>
    <w:multiLevelType w:val="hybridMultilevel"/>
    <w:tmpl w:val="5D0032B0"/>
    <w:lvl w:ilvl="0" w:tplc="0AA6F158">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69E4058"/>
    <w:multiLevelType w:val="hybridMultilevel"/>
    <w:tmpl w:val="8C203850"/>
    <w:lvl w:ilvl="0" w:tplc="E368C6CA">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4A"/>
    <w:rsid w:val="000671C7"/>
    <w:rsid w:val="000D074A"/>
    <w:rsid w:val="000D209E"/>
    <w:rsid w:val="002815E7"/>
    <w:rsid w:val="00394D61"/>
    <w:rsid w:val="00534C02"/>
    <w:rsid w:val="00570617"/>
    <w:rsid w:val="00605641"/>
    <w:rsid w:val="00694424"/>
    <w:rsid w:val="008317A2"/>
    <w:rsid w:val="00930810"/>
    <w:rsid w:val="00980EC4"/>
    <w:rsid w:val="00A57D9F"/>
    <w:rsid w:val="00A84ABE"/>
    <w:rsid w:val="00AB37D5"/>
    <w:rsid w:val="00AB57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6A98"/>
  <w15:chartTrackingRefBased/>
  <w15:docId w15:val="{EFD1B170-489F-4A79-AF2E-CD21C200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BE"/>
    <w:rPr>
      <w:rFonts w:ascii="Times New Roman" w:hAnsi="Times New Roman"/>
      <w:sz w:val="24"/>
    </w:rPr>
  </w:style>
  <w:style w:type="paragraph" w:styleId="Overskrift2">
    <w:name w:val="heading 2"/>
    <w:basedOn w:val="Normal"/>
    <w:next w:val="Normal"/>
    <w:link w:val="Overskrift2Tegn"/>
    <w:autoRedefine/>
    <w:uiPriority w:val="9"/>
    <w:unhideWhenUsed/>
    <w:qFormat/>
    <w:rsid w:val="00A84ABE"/>
    <w:pPr>
      <w:keepNext/>
      <w:keepLines/>
      <w:numPr>
        <w:numId w:val="3"/>
      </w:numPr>
      <w:spacing w:before="40" w:after="0"/>
      <w:ind w:hanging="360"/>
      <w:outlineLvl w:val="1"/>
    </w:pPr>
    <w:rPr>
      <w:rFonts w:eastAsiaTheme="majorEastAsia" w:cstheme="majorBidi"/>
      <w:sz w:val="26"/>
      <w:szCs w:val="26"/>
    </w:rPr>
  </w:style>
  <w:style w:type="paragraph" w:styleId="Overskrift3">
    <w:name w:val="heading 3"/>
    <w:basedOn w:val="Normal"/>
    <w:next w:val="Normal"/>
    <w:link w:val="Overskrift3Tegn"/>
    <w:uiPriority w:val="9"/>
    <w:unhideWhenUsed/>
    <w:qFormat/>
    <w:rsid w:val="00A84ABE"/>
    <w:pPr>
      <w:keepNext/>
      <w:keepLines/>
      <w:tabs>
        <w:tab w:val="num" w:pos="720"/>
      </w:tabs>
      <w:spacing w:before="40" w:after="0"/>
      <w:ind w:left="720" w:hanging="360"/>
      <w:outlineLvl w:val="2"/>
    </w:pPr>
    <w:rPr>
      <w:rFonts w:eastAsiaTheme="majorEastAsia" w:cstheme="majorBidi"/>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84ABE"/>
    <w:rPr>
      <w:rFonts w:ascii="Times New Roman" w:eastAsiaTheme="majorEastAsia" w:hAnsi="Times New Roman" w:cstheme="majorBidi"/>
      <w:sz w:val="26"/>
      <w:szCs w:val="26"/>
    </w:rPr>
  </w:style>
  <w:style w:type="character" w:customStyle="1" w:styleId="Overskrift3Tegn">
    <w:name w:val="Overskrift 3 Tegn"/>
    <w:basedOn w:val="Standardskriftforavsnitt"/>
    <w:link w:val="Overskrift3"/>
    <w:uiPriority w:val="9"/>
    <w:rsid w:val="00A84ABE"/>
    <w:rPr>
      <w:rFonts w:ascii="Times New Roman" w:eastAsiaTheme="majorEastAsia" w:hAnsi="Times New Roman" w:cstheme="majorBidi"/>
      <w:sz w:val="24"/>
      <w:szCs w:val="24"/>
    </w:rPr>
  </w:style>
  <w:style w:type="table" w:styleId="Tabellrutenett">
    <w:name w:val="Table Grid"/>
    <w:basedOn w:val="Vanligtabell"/>
    <w:uiPriority w:val="39"/>
    <w:rsid w:val="000D0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9442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94424"/>
    <w:rPr>
      <w:rFonts w:ascii="Times New Roman" w:hAnsi="Times New Roman"/>
      <w:sz w:val="24"/>
    </w:rPr>
  </w:style>
  <w:style w:type="paragraph" w:styleId="Bunntekst">
    <w:name w:val="footer"/>
    <w:basedOn w:val="Normal"/>
    <w:link w:val="BunntekstTegn"/>
    <w:uiPriority w:val="99"/>
    <w:unhideWhenUsed/>
    <w:rsid w:val="0069442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9442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7ADA512262F24993B172FC60B8ED41" ma:contentTypeVersion="13" ma:contentTypeDescription="Opprett et nytt dokument." ma:contentTypeScope="" ma:versionID="ee040b875fd35abf8d0484831ba406f3">
  <xsd:schema xmlns:xsd="http://www.w3.org/2001/XMLSchema" xmlns:xs="http://www.w3.org/2001/XMLSchema" xmlns:p="http://schemas.microsoft.com/office/2006/metadata/properties" xmlns:ns3="3340a110-390b-4bc6-bc95-793f266e19ca" xmlns:ns4="78b862ca-899d-4fe8-ae42-4ddccf3ddf38" targetNamespace="http://schemas.microsoft.com/office/2006/metadata/properties" ma:root="true" ma:fieldsID="99b24b0e5616574deabc2283dab7a479" ns3:_="" ns4:_="">
    <xsd:import namespace="3340a110-390b-4bc6-bc95-793f266e19ca"/>
    <xsd:import namespace="78b862ca-899d-4fe8-ae42-4ddccf3ddf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0a110-390b-4bc6-bc95-793f266e1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862ca-899d-4fe8-ae42-4ddccf3ddf3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0DAE8-1655-4CD8-AC3C-D58FD29C3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0a110-390b-4bc6-bc95-793f266e19ca"/>
    <ds:schemaRef ds:uri="78b862ca-899d-4fe8-ae42-4ddccf3dd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B9625-6A8B-40E0-B077-E3D62B9DB851}">
  <ds:schemaRefs>
    <ds:schemaRef ds:uri="http://schemas.microsoft.com/sharepoint/v3/contenttype/forms"/>
  </ds:schemaRefs>
</ds:datastoreItem>
</file>

<file path=customXml/itemProps3.xml><?xml version="1.0" encoding="utf-8"?>
<ds:datastoreItem xmlns:ds="http://schemas.openxmlformats.org/officeDocument/2006/customXml" ds:itemID="{72DA62E5-8BDC-420E-85F3-4244F408D7BC}">
  <ds:schemaRefs>
    <ds:schemaRef ds:uri="3340a110-390b-4bc6-bc95-793f266e19ca"/>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78b862ca-899d-4fe8-ae42-4ddccf3ddf38"/>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2985</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Solvang</dc:creator>
  <cp:keywords/>
  <dc:description/>
  <cp:lastModifiedBy>Helene Solvang</cp:lastModifiedBy>
  <cp:revision>2</cp:revision>
  <dcterms:created xsi:type="dcterms:W3CDTF">2020-04-03T08:34:00Z</dcterms:created>
  <dcterms:modified xsi:type="dcterms:W3CDTF">2020-04-03T08:34:00Z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0x010100E07ADA512262F24993B172FC60B8ED41</vt:lpwstr>
  </property>
</Properties>
</file>